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2B" w:rsidRPr="00BD302B" w:rsidRDefault="00BD302B" w:rsidP="00BD302B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BD302B">
        <w:rPr>
          <w:rStyle w:val="a4"/>
          <w:color w:val="000000"/>
          <w:sz w:val="28"/>
          <w:szCs w:val="28"/>
        </w:rPr>
        <w:t>ИНФОРМАЦИЯ</w:t>
      </w:r>
    </w:p>
    <w:p w:rsidR="00BD302B" w:rsidRDefault="00BD302B" w:rsidP="00BD302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sz w:val="28"/>
          <w:szCs w:val="28"/>
        </w:rPr>
      </w:pPr>
      <w:r w:rsidRPr="00BD302B">
        <w:rPr>
          <w:rStyle w:val="a4"/>
          <w:color w:val="000000"/>
          <w:sz w:val="28"/>
          <w:szCs w:val="28"/>
        </w:rPr>
        <w:t>о результатах конкурса на замещение вакантной должности муниципальной службы</w:t>
      </w:r>
      <w:r w:rsidRPr="00BD302B">
        <w:rPr>
          <w:rStyle w:val="a4"/>
          <w:b w:val="0"/>
          <w:color w:val="000000"/>
          <w:sz w:val="28"/>
          <w:szCs w:val="28"/>
        </w:rPr>
        <w:t xml:space="preserve"> </w:t>
      </w:r>
      <w:r w:rsidR="00CD45FF">
        <w:rPr>
          <w:b/>
          <w:sz w:val="28"/>
          <w:szCs w:val="28"/>
        </w:rPr>
        <w:t>консультант по работе с обращениями граждан общего отдела управления делами администрации Камешковского муниципального округа Владимирской области</w:t>
      </w:r>
    </w:p>
    <w:p w:rsidR="00E455DF" w:rsidRDefault="00E455DF" w:rsidP="00BD302B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D302B" w:rsidRPr="00CD45FF" w:rsidRDefault="00CD45FF" w:rsidP="00BD302B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  <w:sz w:val="28"/>
          <w:szCs w:val="28"/>
        </w:rPr>
      </w:pPr>
      <w:r w:rsidRPr="00CD45FF">
        <w:rPr>
          <w:color w:val="000000"/>
          <w:sz w:val="28"/>
          <w:szCs w:val="28"/>
        </w:rPr>
        <w:t>21 апреля 2026</w:t>
      </w:r>
      <w:r w:rsidR="00BD302B" w:rsidRPr="00CD45FF">
        <w:rPr>
          <w:color w:val="000000"/>
          <w:sz w:val="28"/>
          <w:szCs w:val="28"/>
        </w:rPr>
        <w:t xml:space="preserve"> года проведен конкурс на замещение вакантной должности </w:t>
      </w:r>
      <w:r w:rsidR="00BD302B" w:rsidRPr="00CD45FF">
        <w:rPr>
          <w:rStyle w:val="a4"/>
          <w:b w:val="0"/>
          <w:color w:val="000000"/>
          <w:sz w:val="28"/>
          <w:szCs w:val="28"/>
        </w:rPr>
        <w:t>муниципальной службы</w:t>
      </w:r>
      <w:r w:rsidR="00BD302B" w:rsidRPr="00CD45FF">
        <w:rPr>
          <w:rStyle w:val="a4"/>
          <w:color w:val="000000"/>
          <w:sz w:val="28"/>
          <w:szCs w:val="28"/>
        </w:rPr>
        <w:t xml:space="preserve"> </w:t>
      </w:r>
      <w:r w:rsidRPr="00CD45FF">
        <w:rPr>
          <w:sz w:val="28"/>
          <w:szCs w:val="28"/>
        </w:rPr>
        <w:t>консультант по работе с обращениями граждан общего отдела управления делами администрации Камешковского муниципального округа Владимирской области</w:t>
      </w:r>
      <w:r w:rsidR="00A0239A" w:rsidRPr="00CD45FF">
        <w:rPr>
          <w:color w:val="000000"/>
          <w:sz w:val="28"/>
          <w:szCs w:val="28"/>
        </w:rPr>
        <w:t>.</w:t>
      </w:r>
      <w:r w:rsidR="00BD302B" w:rsidRPr="00CD45FF">
        <w:rPr>
          <w:color w:val="000000"/>
          <w:sz w:val="28"/>
          <w:szCs w:val="28"/>
        </w:rPr>
        <w:t xml:space="preserve"> В результате оценки кандидатов на основании представленных ими документов, а также на основе конкурсных процедур:</w:t>
      </w:r>
    </w:p>
    <w:p w:rsidR="00BD302B" w:rsidRPr="00CD45FF" w:rsidRDefault="00BD302B" w:rsidP="00F97D17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  <w:sz w:val="28"/>
          <w:szCs w:val="28"/>
        </w:rPr>
      </w:pPr>
      <w:r w:rsidRPr="00CD45FF">
        <w:rPr>
          <w:color w:val="000000"/>
          <w:sz w:val="28"/>
          <w:szCs w:val="28"/>
        </w:rPr>
        <w:t xml:space="preserve">Победителем конкурса на замещение вакантной должности </w:t>
      </w:r>
      <w:r w:rsidRPr="00CD45FF">
        <w:rPr>
          <w:rStyle w:val="a4"/>
          <w:b w:val="0"/>
          <w:color w:val="000000"/>
          <w:sz w:val="28"/>
          <w:szCs w:val="28"/>
        </w:rPr>
        <w:t>муниципальной службы</w:t>
      </w:r>
      <w:r w:rsidRPr="00CD45FF">
        <w:rPr>
          <w:rStyle w:val="a4"/>
          <w:color w:val="000000"/>
          <w:sz w:val="28"/>
          <w:szCs w:val="28"/>
        </w:rPr>
        <w:t xml:space="preserve"> </w:t>
      </w:r>
      <w:r w:rsidR="00CD45FF" w:rsidRPr="00CD45FF">
        <w:rPr>
          <w:sz w:val="28"/>
          <w:szCs w:val="28"/>
        </w:rPr>
        <w:t>консультант по работе с обращениями граждан общего отдела управления делами администрации Камешковского муниципального округа Владимирской области</w:t>
      </w:r>
      <w:r w:rsidR="00CD45FF" w:rsidRPr="00CD45FF">
        <w:rPr>
          <w:color w:val="000000"/>
          <w:sz w:val="28"/>
          <w:szCs w:val="28"/>
        </w:rPr>
        <w:t xml:space="preserve"> </w:t>
      </w:r>
      <w:r w:rsidRPr="00CD45FF">
        <w:rPr>
          <w:color w:val="000000"/>
          <w:sz w:val="28"/>
          <w:szCs w:val="28"/>
        </w:rPr>
        <w:t>признан</w:t>
      </w:r>
      <w:r w:rsidR="00F97D17" w:rsidRPr="00CD45FF">
        <w:rPr>
          <w:color w:val="000000"/>
          <w:sz w:val="28"/>
          <w:szCs w:val="28"/>
        </w:rPr>
        <w:t>а</w:t>
      </w:r>
      <w:r w:rsidRPr="00CD45FF">
        <w:rPr>
          <w:color w:val="000000"/>
          <w:sz w:val="28"/>
          <w:szCs w:val="28"/>
        </w:rPr>
        <w:t xml:space="preserve"> </w:t>
      </w:r>
      <w:r w:rsidR="00CD45FF" w:rsidRPr="00CD45FF">
        <w:rPr>
          <w:color w:val="000000"/>
          <w:sz w:val="28"/>
          <w:szCs w:val="28"/>
        </w:rPr>
        <w:t>Лаврова Елена Александровна</w:t>
      </w:r>
      <w:r w:rsidR="009D134B" w:rsidRPr="00CD45FF">
        <w:rPr>
          <w:color w:val="000000"/>
          <w:sz w:val="28"/>
          <w:szCs w:val="28"/>
        </w:rPr>
        <w:t>.</w:t>
      </w:r>
    </w:p>
    <w:p w:rsidR="00402535" w:rsidRDefault="00402535"/>
    <w:sectPr w:rsidR="00402535" w:rsidSect="0037287A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D302B"/>
    <w:rsid w:val="00252223"/>
    <w:rsid w:val="0037287A"/>
    <w:rsid w:val="00402535"/>
    <w:rsid w:val="0047179A"/>
    <w:rsid w:val="00626C86"/>
    <w:rsid w:val="006B6680"/>
    <w:rsid w:val="006C4BDB"/>
    <w:rsid w:val="009D134B"/>
    <w:rsid w:val="009D5ED2"/>
    <w:rsid w:val="00A0239A"/>
    <w:rsid w:val="00B20026"/>
    <w:rsid w:val="00B943A4"/>
    <w:rsid w:val="00BD302B"/>
    <w:rsid w:val="00CD45FF"/>
    <w:rsid w:val="00DD0666"/>
    <w:rsid w:val="00E455DF"/>
    <w:rsid w:val="00F9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02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0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В. Ножкин</dc:creator>
  <cp:keywords/>
  <dc:description/>
  <cp:lastModifiedBy>Otdel kadrov</cp:lastModifiedBy>
  <cp:revision>5</cp:revision>
  <dcterms:created xsi:type="dcterms:W3CDTF">2018-04-24T08:35:00Z</dcterms:created>
  <dcterms:modified xsi:type="dcterms:W3CDTF">2026-04-21T14:23:00Z</dcterms:modified>
</cp:coreProperties>
</file>